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4347" w14:textId="1B7003FE" w:rsidR="00701673" w:rsidRPr="00992F5F" w:rsidRDefault="00701673" w:rsidP="006E1020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992F5F">
        <w:rPr>
          <w:rFonts w:ascii="Times New Roman" w:hAnsi="Times New Roman" w:cs="Times New Roman"/>
          <w:sz w:val="22"/>
          <w:szCs w:val="22"/>
          <w:lang w:val="et-EE"/>
        </w:rPr>
        <w:t>Hea Eesti kohanemisprogrammis osalej</w:t>
      </w:r>
      <w:r w:rsidR="00ED3F25" w:rsidRPr="00992F5F">
        <w:rPr>
          <w:rFonts w:ascii="Times New Roman" w:hAnsi="Times New Roman" w:cs="Times New Roman"/>
          <w:sz w:val="22"/>
          <w:szCs w:val="22"/>
          <w:lang w:val="et-EE"/>
        </w:rPr>
        <w:t>a</w:t>
      </w:r>
      <w:r w:rsidR="007C6FDC">
        <w:rPr>
          <w:rFonts w:ascii="Times New Roman" w:hAnsi="Times New Roman" w:cs="Times New Roman"/>
          <w:sz w:val="22"/>
          <w:szCs w:val="22"/>
          <w:lang w:val="et-EE"/>
        </w:rPr>
        <w:t xml:space="preserve"> või kohanemisprogrammi veebi</w:t>
      </w:r>
      <w:r w:rsidR="00A37C8F">
        <w:rPr>
          <w:rFonts w:ascii="Times New Roman" w:hAnsi="Times New Roman" w:cs="Times New Roman"/>
          <w:sz w:val="22"/>
          <w:szCs w:val="22"/>
          <w:lang w:val="et-EE"/>
        </w:rPr>
        <w:t>keskko</w:t>
      </w:r>
      <w:r w:rsidR="009D73A5">
        <w:rPr>
          <w:rFonts w:ascii="Times New Roman" w:hAnsi="Times New Roman" w:cs="Times New Roman"/>
          <w:sz w:val="22"/>
          <w:szCs w:val="22"/>
          <w:lang w:val="et-EE"/>
        </w:rPr>
        <w:t>n</w:t>
      </w:r>
      <w:r w:rsidR="00A37C8F">
        <w:rPr>
          <w:rFonts w:ascii="Times New Roman" w:hAnsi="Times New Roman" w:cs="Times New Roman"/>
          <w:sz w:val="22"/>
          <w:szCs w:val="22"/>
          <w:lang w:val="et-EE"/>
        </w:rPr>
        <w:t>na kasutaja</w:t>
      </w:r>
      <w:r w:rsidR="00441673">
        <w:rPr>
          <w:rFonts w:ascii="Times New Roman" w:hAnsi="Times New Roman" w:cs="Times New Roman"/>
          <w:sz w:val="22"/>
          <w:szCs w:val="22"/>
          <w:lang w:val="et-EE"/>
        </w:rPr>
        <w:t>,</w:t>
      </w:r>
    </w:p>
    <w:p w14:paraId="1D30E5B1" w14:textId="263BA1D2" w:rsidR="00701673" w:rsidRPr="00992F5F" w:rsidRDefault="00701673" w:rsidP="006E1020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Alates 2014. aastast on Eesti valitsus pakkunud kõigile Eestisse saabunud välismaalastele </w:t>
      </w:r>
      <w:r w:rsidR="00E44107">
        <w:rPr>
          <w:rFonts w:ascii="Times New Roman" w:hAnsi="Times New Roman" w:cs="Times New Roman"/>
          <w:sz w:val="22"/>
          <w:szCs w:val="22"/>
          <w:lang w:val="et-EE"/>
        </w:rPr>
        <w:t xml:space="preserve">ehk uussisserändajatele </w:t>
      </w:r>
      <w:r w:rsidRPr="00992F5F">
        <w:rPr>
          <w:rFonts w:ascii="Times New Roman" w:hAnsi="Times New Roman" w:cs="Times New Roman"/>
          <w:sz w:val="22"/>
          <w:szCs w:val="22"/>
          <w:lang w:val="et-EE"/>
        </w:rPr>
        <w:t>võimalust osaleda kohanemisprogrammis (</w:t>
      </w:r>
      <w:r w:rsidR="001B7CB6" w:rsidRPr="001B7CB6">
        <w:rPr>
          <w:rFonts w:ascii="Times New Roman" w:hAnsi="Times New Roman" w:cs="Times New Roman"/>
          <w:sz w:val="22"/>
          <w:szCs w:val="22"/>
          <w:lang w:val="et-EE"/>
        </w:rPr>
        <w:t>www.settleinestonia.ee</w:t>
      </w:r>
      <w:r w:rsidRPr="00992F5F">
        <w:rPr>
          <w:rFonts w:ascii="Times New Roman" w:hAnsi="Times New Roman" w:cs="Times New Roman"/>
          <w:sz w:val="22"/>
          <w:szCs w:val="22"/>
          <w:lang w:val="et-EE"/>
        </w:rPr>
        <w:t>)</w:t>
      </w:r>
      <w:r w:rsidR="001B7CB6">
        <w:rPr>
          <w:rFonts w:ascii="Times New Roman" w:hAnsi="Times New Roman" w:cs="Times New Roman"/>
          <w:sz w:val="22"/>
          <w:szCs w:val="22"/>
          <w:lang w:val="et-EE"/>
        </w:rPr>
        <w:t xml:space="preserve">, sh eesti keele kursustel. </w:t>
      </w:r>
      <w:r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Võtame Teiega ühendust, kuna olete </w:t>
      </w:r>
      <w:r w:rsidR="00805C84">
        <w:rPr>
          <w:rFonts w:ascii="Times New Roman" w:hAnsi="Times New Roman" w:cs="Times New Roman"/>
          <w:sz w:val="22"/>
          <w:szCs w:val="22"/>
          <w:lang w:val="et-EE"/>
        </w:rPr>
        <w:t xml:space="preserve">osalenud mõnes kohanemisprogrammi moodulis, </w:t>
      </w:r>
      <w:r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 </w:t>
      </w:r>
      <w:r w:rsidR="00942F23">
        <w:rPr>
          <w:rFonts w:ascii="Times New Roman" w:hAnsi="Times New Roman" w:cs="Times New Roman"/>
          <w:sz w:val="22"/>
          <w:szCs w:val="22"/>
          <w:lang w:val="et-EE"/>
        </w:rPr>
        <w:t xml:space="preserve">sellele </w:t>
      </w:r>
      <w:r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registreerunud </w:t>
      </w:r>
      <w:r w:rsidR="00942F23">
        <w:rPr>
          <w:rFonts w:ascii="Times New Roman" w:hAnsi="Times New Roman" w:cs="Times New Roman"/>
          <w:sz w:val="22"/>
          <w:szCs w:val="22"/>
          <w:lang w:val="et-EE"/>
        </w:rPr>
        <w:t>või kasutanud kohanemisprogrammi veebikeskkonda</w:t>
      </w:r>
      <w:r w:rsidRPr="00992F5F">
        <w:rPr>
          <w:rFonts w:ascii="Times New Roman" w:hAnsi="Times New Roman" w:cs="Times New Roman"/>
          <w:sz w:val="22"/>
          <w:szCs w:val="22"/>
          <w:lang w:val="et-EE"/>
        </w:rPr>
        <w:t>.</w:t>
      </w:r>
    </w:p>
    <w:p w14:paraId="2CDEC8BD" w14:textId="58BBCA7B" w:rsidR="00701673" w:rsidRPr="00992F5F" w:rsidRDefault="00701673" w:rsidP="006E1020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Selle küsitlusega soovime saada </w:t>
      </w:r>
      <w:r w:rsidR="007030EC" w:rsidRPr="00992F5F">
        <w:rPr>
          <w:rFonts w:ascii="Times New Roman" w:hAnsi="Times New Roman" w:cs="Times New Roman"/>
          <w:sz w:val="22"/>
          <w:szCs w:val="22"/>
          <w:lang w:val="et-EE"/>
        </w:rPr>
        <w:t>T</w:t>
      </w:r>
      <w:r w:rsidRPr="00992F5F">
        <w:rPr>
          <w:rFonts w:ascii="Times New Roman" w:hAnsi="Times New Roman" w:cs="Times New Roman"/>
          <w:sz w:val="22"/>
          <w:szCs w:val="22"/>
          <w:lang w:val="et-EE"/>
        </w:rPr>
        <w:t>eie tagasisidet</w:t>
      </w:r>
      <w:r w:rsidR="007030EC"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 kohanemisprogrammi</w:t>
      </w:r>
      <w:r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 </w:t>
      </w:r>
      <w:r w:rsidR="00E66CF3">
        <w:rPr>
          <w:rFonts w:ascii="Times New Roman" w:hAnsi="Times New Roman" w:cs="Times New Roman"/>
          <w:sz w:val="22"/>
          <w:szCs w:val="22"/>
          <w:lang w:val="et-EE"/>
        </w:rPr>
        <w:t>või selle veebikeskkonna</w:t>
      </w:r>
      <w:r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 kohta – miks otsustasite programmis osaleda või mitte osaleda, kas programm on aidanud </w:t>
      </w:r>
      <w:r w:rsidR="00E66CF3">
        <w:rPr>
          <w:rFonts w:ascii="Times New Roman" w:hAnsi="Times New Roman" w:cs="Times New Roman"/>
          <w:sz w:val="22"/>
          <w:szCs w:val="22"/>
          <w:lang w:val="et-EE"/>
        </w:rPr>
        <w:t>T</w:t>
      </w:r>
      <w:r w:rsidRPr="00992F5F">
        <w:rPr>
          <w:rFonts w:ascii="Times New Roman" w:hAnsi="Times New Roman" w:cs="Times New Roman"/>
          <w:sz w:val="22"/>
          <w:szCs w:val="22"/>
          <w:lang w:val="et-EE"/>
        </w:rPr>
        <w:t>eil Eestis kohaneda ja milliseid programmi aspekte sooviksite par</w:t>
      </w:r>
      <w:r w:rsidR="00E059DD" w:rsidRPr="00992F5F">
        <w:rPr>
          <w:rFonts w:ascii="Times New Roman" w:hAnsi="Times New Roman" w:cs="Times New Roman"/>
          <w:sz w:val="22"/>
          <w:szCs w:val="22"/>
          <w:lang w:val="et-EE"/>
        </w:rPr>
        <w:t>e</w:t>
      </w:r>
      <w:r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ndada? </w:t>
      </w:r>
    </w:p>
    <w:p w14:paraId="00869751" w14:textId="13AA86C4" w:rsidR="00701673" w:rsidRPr="00992F5F" w:rsidRDefault="00701673" w:rsidP="006E1020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Kõik küsitluse täitnud vastajad </w:t>
      </w:r>
      <w:r w:rsidR="00ED6C50">
        <w:rPr>
          <w:rFonts w:ascii="Times New Roman" w:hAnsi="Times New Roman" w:cs="Times New Roman"/>
          <w:sz w:val="22"/>
          <w:szCs w:val="22"/>
          <w:lang w:val="et-EE"/>
        </w:rPr>
        <w:t>saavad osaleda</w:t>
      </w:r>
      <w:r w:rsidR="00ED6C50"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 </w:t>
      </w:r>
      <w:r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loosimises, mille auhinnaks on </w:t>
      </w:r>
      <w:r w:rsidR="00AF59D2">
        <w:rPr>
          <w:rFonts w:ascii="Times New Roman" w:hAnsi="Times New Roman" w:cs="Times New Roman"/>
          <w:sz w:val="22"/>
          <w:szCs w:val="22"/>
          <w:lang w:val="et-EE"/>
        </w:rPr>
        <w:t>20</w:t>
      </w:r>
      <w:r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 50-eurost kinkekaarti</w:t>
      </w:r>
      <w:r w:rsidR="002B0BDC">
        <w:rPr>
          <w:rFonts w:ascii="Times New Roman" w:hAnsi="Times New Roman" w:cs="Times New Roman"/>
          <w:sz w:val="22"/>
          <w:szCs w:val="22"/>
          <w:lang w:val="et-EE"/>
        </w:rPr>
        <w:t xml:space="preserve"> (Te saate teha valiku </w:t>
      </w:r>
      <w:r w:rsidR="001502CC">
        <w:rPr>
          <w:rFonts w:ascii="Times New Roman" w:hAnsi="Times New Roman" w:cs="Times New Roman"/>
          <w:sz w:val="22"/>
          <w:szCs w:val="22"/>
          <w:lang w:val="et-EE"/>
        </w:rPr>
        <w:t xml:space="preserve">Kaubamaja, Selveri või </w:t>
      </w:r>
      <w:proofErr w:type="spellStart"/>
      <w:r w:rsidR="001502CC">
        <w:rPr>
          <w:rFonts w:ascii="Times New Roman" w:hAnsi="Times New Roman" w:cs="Times New Roman"/>
          <w:sz w:val="22"/>
          <w:szCs w:val="22"/>
          <w:lang w:val="et-EE"/>
        </w:rPr>
        <w:t>COOPi</w:t>
      </w:r>
      <w:proofErr w:type="spellEnd"/>
      <w:r w:rsidR="001502CC">
        <w:rPr>
          <w:rFonts w:ascii="Times New Roman" w:hAnsi="Times New Roman" w:cs="Times New Roman"/>
          <w:sz w:val="22"/>
          <w:szCs w:val="22"/>
          <w:lang w:val="et-EE"/>
        </w:rPr>
        <w:t xml:space="preserve"> vahel või anda meile märku, kui Teil on mõni muu eelistus)</w:t>
      </w:r>
      <w:r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. Küsitluse täitmine võtab aega </w:t>
      </w:r>
      <w:r w:rsidR="002019E9" w:rsidRPr="00992F5F">
        <w:rPr>
          <w:rFonts w:ascii="Times New Roman" w:hAnsi="Times New Roman" w:cs="Times New Roman"/>
          <w:sz w:val="22"/>
          <w:szCs w:val="22"/>
          <w:lang w:val="et-EE"/>
        </w:rPr>
        <w:t>10</w:t>
      </w:r>
      <w:r w:rsidR="00DD1689">
        <w:rPr>
          <w:rFonts w:ascii="Times New Roman" w:hAnsi="Times New Roman" w:cs="Times New Roman"/>
          <w:sz w:val="22"/>
          <w:szCs w:val="22"/>
          <w:lang w:val="et-EE"/>
        </w:rPr>
        <w:t>–</w:t>
      </w:r>
      <w:r w:rsidR="002019E9" w:rsidRPr="00992F5F">
        <w:rPr>
          <w:rFonts w:ascii="Times New Roman" w:hAnsi="Times New Roman" w:cs="Times New Roman"/>
          <w:sz w:val="22"/>
          <w:szCs w:val="22"/>
          <w:lang w:val="et-EE"/>
        </w:rPr>
        <w:t>15</w:t>
      </w:r>
      <w:r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 minutit. Enamik küsimusi on lühikesed valikvastustega küsimused.</w:t>
      </w:r>
    </w:p>
    <w:p w14:paraId="127A0418" w14:textId="41F778E1" w:rsidR="00701673" w:rsidRPr="00992F5F" w:rsidRDefault="00701673" w:rsidP="006E1020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Ootame teie vastust kahe nädala jooksul – küsitlus on avatud kuni </w:t>
      </w:r>
      <w:r w:rsidR="00DD1689">
        <w:rPr>
          <w:rFonts w:ascii="Times New Roman" w:hAnsi="Times New Roman" w:cs="Times New Roman"/>
          <w:sz w:val="22"/>
          <w:szCs w:val="22"/>
          <w:lang w:val="et-EE"/>
        </w:rPr>
        <w:t>31</w:t>
      </w:r>
      <w:r w:rsidR="000D1292" w:rsidRPr="000D1292">
        <w:rPr>
          <w:rFonts w:ascii="Times New Roman" w:hAnsi="Times New Roman" w:cs="Times New Roman"/>
          <w:sz w:val="22"/>
          <w:szCs w:val="22"/>
          <w:lang w:val="et-EE"/>
        </w:rPr>
        <w:t>.</w:t>
      </w:r>
      <w:r w:rsidR="00DD1689">
        <w:rPr>
          <w:rFonts w:ascii="Times New Roman" w:hAnsi="Times New Roman" w:cs="Times New Roman"/>
          <w:sz w:val="22"/>
          <w:szCs w:val="22"/>
          <w:lang w:val="et-EE"/>
        </w:rPr>
        <w:t>03.</w:t>
      </w:r>
      <w:r w:rsidR="009542BC" w:rsidRPr="000D1292">
        <w:rPr>
          <w:rFonts w:ascii="Times New Roman" w:hAnsi="Times New Roman" w:cs="Times New Roman"/>
          <w:sz w:val="22"/>
          <w:szCs w:val="22"/>
          <w:lang w:val="et-EE"/>
        </w:rPr>
        <w:t>2026</w:t>
      </w:r>
      <w:r w:rsidRPr="000D1292">
        <w:rPr>
          <w:rFonts w:ascii="Times New Roman" w:hAnsi="Times New Roman" w:cs="Times New Roman"/>
          <w:sz w:val="22"/>
          <w:szCs w:val="22"/>
          <w:lang w:val="et-EE"/>
        </w:rPr>
        <w:t>.</w:t>
      </w:r>
      <w:r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 </w:t>
      </w:r>
    </w:p>
    <w:p w14:paraId="6DFBD40C" w14:textId="5C9D01D9" w:rsidR="00701673" w:rsidRPr="00992F5F" w:rsidRDefault="00701673" w:rsidP="006E1020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Küsitlus asub turvalisel </w:t>
      </w:r>
      <w:r w:rsidR="009542BC" w:rsidRPr="00992F5F">
        <w:rPr>
          <w:rFonts w:ascii="Times New Roman" w:hAnsi="Times New Roman" w:cs="Times New Roman"/>
          <w:sz w:val="22"/>
          <w:szCs w:val="22"/>
          <w:lang w:val="et-EE"/>
        </w:rPr>
        <w:t>veebilehel</w:t>
      </w:r>
      <w:r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. Kõik teie vastused jäävad täiesti anonüümseks ja konfidentsiaalseks, neid ei jagata kolmandate isikutega ning kogutud teavet kasutatakse ainult analüütilistel eesmärkidel. </w:t>
      </w:r>
    </w:p>
    <w:p w14:paraId="501CC473" w14:textId="6DBD8A50" w:rsidR="006E1020" w:rsidRPr="00992F5F" w:rsidRDefault="006E1020" w:rsidP="006E1020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Teie e-posti aadress saadi käesoleva uuringu jaoks </w:t>
      </w:r>
      <w:r w:rsidR="001F1583">
        <w:rPr>
          <w:rFonts w:ascii="Times New Roman" w:hAnsi="Times New Roman" w:cs="Times New Roman"/>
          <w:sz w:val="22"/>
          <w:szCs w:val="22"/>
          <w:lang w:val="et-EE"/>
        </w:rPr>
        <w:t xml:space="preserve">Eesti </w:t>
      </w:r>
      <w:r w:rsidR="001F1583" w:rsidRPr="001F1583">
        <w:rPr>
          <w:rFonts w:ascii="Times New Roman" w:hAnsi="Times New Roman" w:cs="Times New Roman"/>
          <w:sz w:val="22"/>
          <w:szCs w:val="22"/>
          <w:lang w:val="et-EE"/>
        </w:rPr>
        <w:t>elamislubade ja töölubade registrist (ETR)</w:t>
      </w:r>
      <w:r w:rsidR="006D26D8"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, kes edastas </w:t>
      </w:r>
      <w:r w:rsidR="00E21151"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uuringu tarbeks kohanemisprogrammis osalejate </w:t>
      </w:r>
      <w:r w:rsidR="00DD1689">
        <w:rPr>
          <w:rFonts w:ascii="Times New Roman" w:hAnsi="Times New Roman" w:cs="Times New Roman"/>
          <w:sz w:val="22"/>
          <w:szCs w:val="22"/>
          <w:lang w:val="et-EE"/>
        </w:rPr>
        <w:t xml:space="preserve">ja kohanemisprogrammi veebikeskkonna kasutajate </w:t>
      </w:r>
      <w:r w:rsidR="00E21151" w:rsidRPr="00992F5F">
        <w:rPr>
          <w:rFonts w:ascii="Times New Roman" w:hAnsi="Times New Roman" w:cs="Times New Roman"/>
          <w:sz w:val="22"/>
          <w:szCs w:val="22"/>
          <w:lang w:val="et-EE"/>
        </w:rPr>
        <w:t>kontaktid</w:t>
      </w:r>
      <w:r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. Teie e-posti aadressi kasutatakse ainult käesoleva uuringu jaoks ja see kustutatakse pärast </w:t>
      </w:r>
      <w:r w:rsidR="00DD1689">
        <w:rPr>
          <w:rFonts w:ascii="Times New Roman" w:hAnsi="Times New Roman" w:cs="Times New Roman"/>
          <w:sz w:val="22"/>
          <w:szCs w:val="22"/>
          <w:lang w:val="et-EE"/>
        </w:rPr>
        <w:t>küsitluse</w:t>
      </w:r>
      <w:r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 lõppu. Kui soovite oma e-posti aadressi meie nimekirjast kohe eemaldada, klõpsake palun lingil käesoleva lehe allosas. </w:t>
      </w:r>
    </w:p>
    <w:p w14:paraId="4D966BC2" w14:textId="64039953" w:rsidR="006E1020" w:rsidRPr="00992F5F" w:rsidRDefault="006E1020" w:rsidP="006E1020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992F5F">
        <w:rPr>
          <w:rFonts w:ascii="Times New Roman" w:hAnsi="Times New Roman" w:cs="Times New Roman"/>
          <w:sz w:val="22"/>
          <w:szCs w:val="22"/>
          <w:lang w:val="et-EE"/>
        </w:rPr>
        <w:t>Uuringu ja analüüsi viivad läbi Balti Uuringute Instituudi teadlased. Uuringu tellis</w:t>
      </w:r>
      <w:r w:rsidR="00001448"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 </w:t>
      </w:r>
      <w:r w:rsidR="0051542E" w:rsidRPr="00992F5F">
        <w:rPr>
          <w:rFonts w:ascii="Times New Roman" w:hAnsi="Times New Roman" w:cs="Times New Roman"/>
          <w:sz w:val="22"/>
          <w:szCs w:val="22"/>
          <w:lang w:val="et-EE"/>
        </w:rPr>
        <w:t>Integratsiooni Sihtasutus</w:t>
      </w:r>
      <w:r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, kes vastutab </w:t>
      </w:r>
      <w:r w:rsidR="00001448"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kohanemisprogrammi </w:t>
      </w:r>
      <w:r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haldamise eest. </w:t>
      </w:r>
    </w:p>
    <w:p w14:paraId="7E4401CD" w14:textId="2C5551E2" w:rsidR="006E1020" w:rsidRPr="00992F5F" w:rsidRDefault="006E1020" w:rsidP="006E1020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Oleksime väga tänulikud, kui leiaksite hetke aega, et vastata meie küsimustikule! Meie uurimisrühm on valmis aitama, kui </w:t>
      </w:r>
      <w:r w:rsidR="00001448" w:rsidRPr="00992F5F">
        <w:rPr>
          <w:rFonts w:ascii="Times New Roman" w:hAnsi="Times New Roman" w:cs="Times New Roman"/>
          <w:sz w:val="22"/>
          <w:szCs w:val="22"/>
          <w:lang w:val="et-EE"/>
        </w:rPr>
        <w:t>T</w:t>
      </w:r>
      <w:r w:rsidRPr="00992F5F">
        <w:rPr>
          <w:rFonts w:ascii="Times New Roman" w:hAnsi="Times New Roman" w:cs="Times New Roman"/>
          <w:sz w:val="22"/>
          <w:szCs w:val="22"/>
          <w:lang w:val="et-EE"/>
        </w:rPr>
        <w:t xml:space="preserve">eil on lisaküsimusi seoses käesoleva uuringu või käimasoleva uurimisprojektiga. </w:t>
      </w:r>
    </w:p>
    <w:p w14:paraId="12062410" w14:textId="77777777" w:rsidR="006E1020" w:rsidRPr="00992F5F" w:rsidRDefault="006E1020" w:rsidP="006E1020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992F5F">
        <w:rPr>
          <w:rFonts w:ascii="Times New Roman" w:hAnsi="Times New Roman" w:cs="Times New Roman"/>
          <w:sz w:val="22"/>
          <w:szCs w:val="22"/>
          <w:lang w:val="et-EE"/>
        </w:rPr>
        <w:t>Kristjan Kaldur</w:t>
      </w:r>
    </w:p>
    <w:p w14:paraId="10A246C4" w14:textId="77777777" w:rsidR="006E1020" w:rsidRPr="00992F5F" w:rsidRDefault="006E1020" w:rsidP="006E1020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992F5F">
        <w:rPr>
          <w:rFonts w:ascii="Times New Roman" w:hAnsi="Times New Roman" w:cs="Times New Roman"/>
          <w:sz w:val="22"/>
          <w:szCs w:val="22"/>
          <w:lang w:val="et-EE"/>
        </w:rPr>
        <w:t>Balti Uuringute Instituut</w:t>
      </w:r>
    </w:p>
    <w:p w14:paraId="3C819596" w14:textId="77777777" w:rsidR="006E1020" w:rsidRPr="00992F5F" w:rsidRDefault="006E1020" w:rsidP="006E1020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992F5F">
        <w:rPr>
          <w:rFonts w:ascii="Times New Roman" w:hAnsi="Times New Roman" w:cs="Times New Roman"/>
          <w:sz w:val="22"/>
          <w:szCs w:val="22"/>
          <w:lang w:val="et-EE"/>
        </w:rPr>
        <w:t>kristjan@ibs.ee</w:t>
      </w:r>
    </w:p>
    <w:p w14:paraId="67F94F5A" w14:textId="7D23E0EF" w:rsidR="00736BF2" w:rsidRDefault="006E1020" w:rsidP="00DC7783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992F5F">
        <w:rPr>
          <w:rFonts w:ascii="Times New Roman" w:hAnsi="Times New Roman" w:cs="Times New Roman"/>
          <w:sz w:val="22"/>
          <w:szCs w:val="22"/>
          <w:lang w:val="et-EE"/>
        </w:rPr>
        <w:t>Tel: +372 5050 364</w:t>
      </w:r>
    </w:p>
    <w:p w14:paraId="5CFB0637" w14:textId="77777777" w:rsidR="00BF17CC" w:rsidRDefault="00BF17CC" w:rsidP="00DC7783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</w:p>
    <w:p w14:paraId="641B400F" w14:textId="09DAEEFC" w:rsidR="00BF17CC" w:rsidRPr="00992F5F" w:rsidRDefault="00BF17CC" w:rsidP="00DC7783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 xml:space="preserve">[SIIN JÄTKUB </w:t>
      </w:r>
      <w:r w:rsidR="00AA261B">
        <w:rPr>
          <w:rFonts w:ascii="Times New Roman" w:hAnsi="Times New Roman" w:cs="Times New Roman"/>
          <w:sz w:val="22"/>
          <w:szCs w:val="22"/>
          <w:lang w:val="et-EE"/>
        </w:rPr>
        <w:t>NÕUSOLEKU VÕTMISE VORMIGA]</w:t>
      </w:r>
    </w:p>
    <w:sectPr w:rsidR="00BF17CC" w:rsidRPr="00992F5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86D34"/>
    <w:multiLevelType w:val="hybridMultilevel"/>
    <w:tmpl w:val="9F2CC3D2"/>
    <w:lvl w:ilvl="0" w:tplc="1CE627F8">
      <w:start w:val="1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C33A01"/>
    <w:multiLevelType w:val="hybridMultilevel"/>
    <w:tmpl w:val="768446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CF17B6"/>
    <w:multiLevelType w:val="hybridMultilevel"/>
    <w:tmpl w:val="E4867C16"/>
    <w:lvl w:ilvl="0" w:tplc="EB580E34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  <w:i w:val="0"/>
        <w:i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212217">
    <w:abstractNumId w:val="1"/>
  </w:num>
  <w:num w:numId="2" w16cid:durableId="2105760033">
    <w:abstractNumId w:val="0"/>
  </w:num>
  <w:num w:numId="3" w16cid:durableId="1075008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FA63C3"/>
    <w:rsid w:val="00001448"/>
    <w:rsid w:val="00012A45"/>
    <w:rsid w:val="00063FBF"/>
    <w:rsid w:val="00067BF3"/>
    <w:rsid w:val="00076F29"/>
    <w:rsid w:val="00090E53"/>
    <w:rsid w:val="000A4F8F"/>
    <w:rsid w:val="000C1A1F"/>
    <w:rsid w:val="000D1292"/>
    <w:rsid w:val="000D23F3"/>
    <w:rsid w:val="000D57DA"/>
    <w:rsid w:val="000E6207"/>
    <w:rsid w:val="0010730E"/>
    <w:rsid w:val="00112C15"/>
    <w:rsid w:val="001137D5"/>
    <w:rsid w:val="001307B9"/>
    <w:rsid w:val="00133960"/>
    <w:rsid w:val="00134DC1"/>
    <w:rsid w:val="001502CC"/>
    <w:rsid w:val="00177609"/>
    <w:rsid w:val="001A5295"/>
    <w:rsid w:val="001B75BB"/>
    <w:rsid w:val="001B7CB6"/>
    <w:rsid w:val="001D0017"/>
    <w:rsid w:val="001F1583"/>
    <w:rsid w:val="002019E9"/>
    <w:rsid w:val="00213071"/>
    <w:rsid w:val="00226320"/>
    <w:rsid w:val="00236B1B"/>
    <w:rsid w:val="00237401"/>
    <w:rsid w:val="002B009A"/>
    <w:rsid w:val="002B0BDC"/>
    <w:rsid w:val="002B537B"/>
    <w:rsid w:val="002C4BB9"/>
    <w:rsid w:val="002F3756"/>
    <w:rsid w:val="003260C8"/>
    <w:rsid w:val="003526EE"/>
    <w:rsid w:val="003577BE"/>
    <w:rsid w:val="00377336"/>
    <w:rsid w:val="0039002A"/>
    <w:rsid w:val="003B3F45"/>
    <w:rsid w:val="00404BB9"/>
    <w:rsid w:val="00420BAD"/>
    <w:rsid w:val="00441673"/>
    <w:rsid w:val="00441B11"/>
    <w:rsid w:val="00461ADD"/>
    <w:rsid w:val="0048152B"/>
    <w:rsid w:val="004A11E1"/>
    <w:rsid w:val="004B6773"/>
    <w:rsid w:val="004D3F0A"/>
    <w:rsid w:val="004F54B1"/>
    <w:rsid w:val="004F7A91"/>
    <w:rsid w:val="005026AF"/>
    <w:rsid w:val="0051542E"/>
    <w:rsid w:val="00525EA4"/>
    <w:rsid w:val="005354EF"/>
    <w:rsid w:val="00636695"/>
    <w:rsid w:val="00651403"/>
    <w:rsid w:val="006829EF"/>
    <w:rsid w:val="006A043C"/>
    <w:rsid w:val="006C176F"/>
    <w:rsid w:val="006C3A1B"/>
    <w:rsid w:val="006D1968"/>
    <w:rsid w:val="006D26D8"/>
    <w:rsid w:val="006D352E"/>
    <w:rsid w:val="006E1020"/>
    <w:rsid w:val="00701673"/>
    <w:rsid w:val="007030EC"/>
    <w:rsid w:val="00736BF2"/>
    <w:rsid w:val="0074708A"/>
    <w:rsid w:val="007A0F01"/>
    <w:rsid w:val="007B2F51"/>
    <w:rsid w:val="007C6FDC"/>
    <w:rsid w:val="007E7451"/>
    <w:rsid w:val="00801537"/>
    <w:rsid w:val="00803597"/>
    <w:rsid w:val="00805C84"/>
    <w:rsid w:val="00826152"/>
    <w:rsid w:val="00830C9F"/>
    <w:rsid w:val="008338F5"/>
    <w:rsid w:val="0084000D"/>
    <w:rsid w:val="00855DEA"/>
    <w:rsid w:val="00860BDA"/>
    <w:rsid w:val="00873922"/>
    <w:rsid w:val="00881DDF"/>
    <w:rsid w:val="00884B70"/>
    <w:rsid w:val="00892056"/>
    <w:rsid w:val="008A0022"/>
    <w:rsid w:val="008A78BE"/>
    <w:rsid w:val="008B2215"/>
    <w:rsid w:val="008C7768"/>
    <w:rsid w:val="008E250D"/>
    <w:rsid w:val="009323C7"/>
    <w:rsid w:val="00942F23"/>
    <w:rsid w:val="00953AB0"/>
    <w:rsid w:val="009542BC"/>
    <w:rsid w:val="0096484C"/>
    <w:rsid w:val="009732B8"/>
    <w:rsid w:val="00992F5F"/>
    <w:rsid w:val="0099551C"/>
    <w:rsid w:val="00997B98"/>
    <w:rsid w:val="009C0810"/>
    <w:rsid w:val="009C268B"/>
    <w:rsid w:val="009C30A5"/>
    <w:rsid w:val="009D73A5"/>
    <w:rsid w:val="00A05004"/>
    <w:rsid w:val="00A124D9"/>
    <w:rsid w:val="00A17B52"/>
    <w:rsid w:val="00A37C8F"/>
    <w:rsid w:val="00A66CE1"/>
    <w:rsid w:val="00A82186"/>
    <w:rsid w:val="00A91190"/>
    <w:rsid w:val="00AA261B"/>
    <w:rsid w:val="00AE183C"/>
    <w:rsid w:val="00AE4443"/>
    <w:rsid w:val="00AF08AC"/>
    <w:rsid w:val="00AF59D2"/>
    <w:rsid w:val="00B15528"/>
    <w:rsid w:val="00B23C70"/>
    <w:rsid w:val="00B47125"/>
    <w:rsid w:val="00B54A5D"/>
    <w:rsid w:val="00B57843"/>
    <w:rsid w:val="00B6426D"/>
    <w:rsid w:val="00B72C2A"/>
    <w:rsid w:val="00B80D3E"/>
    <w:rsid w:val="00B868DB"/>
    <w:rsid w:val="00B95B1F"/>
    <w:rsid w:val="00BB3F85"/>
    <w:rsid w:val="00BD41D2"/>
    <w:rsid w:val="00BE1252"/>
    <w:rsid w:val="00BF17CC"/>
    <w:rsid w:val="00C140B3"/>
    <w:rsid w:val="00C33302"/>
    <w:rsid w:val="00C367C5"/>
    <w:rsid w:val="00C769C6"/>
    <w:rsid w:val="00CE0149"/>
    <w:rsid w:val="00CE21FD"/>
    <w:rsid w:val="00CE45E8"/>
    <w:rsid w:val="00CF3454"/>
    <w:rsid w:val="00CF761E"/>
    <w:rsid w:val="00CF782A"/>
    <w:rsid w:val="00D20C6B"/>
    <w:rsid w:val="00D343E1"/>
    <w:rsid w:val="00D34730"/>
    <w:rsid w:val="00D44B79"/>
    <w:rsid w:val="00D630BB"/>
    <w:rsid w:val="00D74E8A"/>
    <w:rsid w:val="00D756DA"/>
    <w:rsid w:val="00D7710A"/>
    <w:rsid w:val="00D84B26"/>
    <w:rsid w:val="00D84E9F"/>
    <w:rsid w:val="00D93CCB"/>
    <w:rsid w:val="00D93E0A"/>
    <w:rsid w:val="00DA5881"/>
    <w:rsid w:val="00DA63BC"/>
    <w:rsid w:val="00DB0E52"/>
    <w:rsid w:val="00DC7783"/>
    <w:rsid w:val="00DD1689"/>
    <w:rsid w:val="00E059DD"/>
    <w:rsid w:val="00E15A00"/>
    <w:rsid w:val="00E16667"/>
    <w:rsid w:val="00E21151"/>
    <w:rsid w:val="00E44107"/>
    <w:rsid w:val="00E54660"/>
    <w:rsid w:val="00E60233"/>
    <w:rsid w:val="00E66495"/>
    <w:rsid w:val="00E66CF3"/>
    <w:rsid w:val="00E8035E"/>
    <w:rsid w:val="00EA3CE4"/>
    <w:rsid w:val="00ED3F25"/>
    <w:rsid w:val="00ED6C50"/>
    <w:rsid w:val="00F23686"/>
    <w:rsid w:val="00F239D6"/>
    <w:rsid w:val="00F43312"/>
    <w:rsid w:val="00F606DF"/>
    <w:rsid w:val="00F70B89"/>
    <w:rsid w:val="00F72077"/>
    <w:rsid w:val="00F75A11"/>
    <w:rsid w:val="00F95C0C"/>
    <w:rsid w:val="00FA322E"/>
    <w:rsid w:val="00FB4720"/>
    <w:rsid w:val="00FB61BF"/>
    <w:rsid w:val="00FC2BDD"/>
    <w:rsid w:val="00FC61B2"/>
    <w:rsid w:val="00FD67F6"/>
    <w:rsid w:val="00FE68D7"/>
    <w:rsid w:val="00FF3EC3"/>
    <w:rsid w:val="00FF724F"/>
    <w:rsid w:val="2EFA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E150"/>
  <w15:chartTrackingRefBased/>
  <w15:docId w15:val="{86B94CF4-BAD2-4E40-820E-5C5C2464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ADD"/>
    <w:pPr>
      <w:ind w:left="720"/>
      <w:contextualSpacing/>
    </w:pPr>
  </w:style>
  <w:style w:type="table" w:styleId="TableGrid">
    <w:name w:val="Table Grid"/>
    <w:basedOn w:val="TableNormal"/>
    <w:uiPriority w:val="39"/>
    <w:rsid w:val="006D1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66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C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C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CE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C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C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3F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977144DB63C48A63A133B184A1C92" ma:contentTypeVersion="3" ma:contentTypeDescription="Create a new document." ma:contentTypeScope="" ma:versionID="e242d2414c52c6920a6921e4f713b6d3">
  <xsd:schema xmlns:xsd="http://www.w3.org/2001/XMLSchema" xmlns:xs="http://www.w3.org/2001/XMLSchema" xmlns:p="http://schemas.microsoft.com/office/2006/metadata/properties" xmlns:ns2="a054adc5-6cca-469a-957a-6718759cf6cf" targetNamespace="http://schemas.microsoft.com/office/2006/metadata/properties" ma:root="true" ma:fieldsID="b5f1c067009c8428281377438555cfd2" ns2:_="">
    <xsd:import namespace="a054adc5-6cca-469a-957a-6718759cf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4adc5-6cca-469a-957a-6718759cf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757C44-8363-4B00-BE5C-B05ACEE0F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4adc5-6cca-469a-957a-6718759cf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E419E-BF01-404F-B8B2-F1B2A00B19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09876F-487A-4F7A-8252-DF527418F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Jurkov</dc:creator>
  <cp:keywords/>
  <dc:description/>
  <cp:lastModifiedBy>Kristjan Kaldur</cp:lastModifiedBy>
  <cp:revision>18</cp:revision>
  <dcterms:created xsi:type="dcterms:W3CDTF">2026-01-22T14:56:00Z</dcterms:created>
  <dcterms:modified xsi:type="dcterms:W3CDTF">2026-01-28T08:13:00Z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0x010100BE9977144DB63C48A63A133B184A1C92</vt:lpwstr>
  </property>
</Properties>
</file>